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DA" w:rsidRPr="0028216F" w:rsidRDefault="00537BDA">
      <w:pPr>
        <w:rPr>
          <w:b/>
          <w:bCs/>
          <w:sz w:val="40"/>
          <w:szCs w:val="40"/>
        </w:rPr>
      </w:pPr>
      <w:r w:rsidRPr="0028216F">
        <w:rPr>
          <w:b/>
          <w:bCs/>
          <w:sz w:val="40"/>
          <w:szCs w:val="40"/>
        </w:rPr>
        <w:t xml:space="preserve">Es gibt sie also die ganz schlauen Kommunen in  Bayern jüngst nun Balzhausen in Schwaben </w:t>
      </w:r>
    </w:p>
    <w:p w:rsidR="00537BDA" w:rsidRDefault="00537BDA"/>
    <w:p w:rsidR="00537BDA" w:rsidRDefault="00537BDA"/>
    <w:p w:rsidR="00537BDA" w:rsidRDefault="00537BDA">
      <w:hyperlink r:id="rId4" w:history="1">
        <w:r w:rsidRPr="00813645">
          <w:rPr>
            <w:rStyle w:val="Hyperlink"/>
          </w:rPr>
          <w:t>https://www.augsburger-allgemeine.de/krumbach/balzhausen-landratsamt-prueft-widersprueche-gegen-erschliessungsbeitraege-zur-sudetenstrasse-in-balzhausen-103013261</w:t>
        </w:r>
      </w:hyperlink>
    </w:p>
    <w:p w:rsidR="00537BDA" w:rsidRDefault="00537BDA"/>
    <w:p w:rsidR="00537BDA" w:rsidRDefault="00537BDA">
      <w:hyperlink r:id="rId5" w:history="1">
        <w:r w:rsidRPr="00813645">
          <w:rPr>
            <w:rStyle w:val="Hyperlink"/>
          </w:rPr>
          <w:t>https://www.augsburger-allgemeine.de/krumbach/balzhausen-kontroverse-um-erschliessungsbeitraege-balzhausens-sudetenstrasse-im-bayerischen-fokus-103112208</w:t>
        </w:r>
      </w:hyperlink>
    </w:p>
    <w:p w:rsidR="00537BDA" w:rsidRDefault="00537BDA">
      <w:hyperlink r:id="rId6" w:history="1">
        <w:r w:rsidRPr="00813645">
          <w:rPr>
            <w:rStyle w:val="Hyperlink"/>
          </w:rPr>
          <w:t>https://www.augsburger-allgemeine.de/krumbach/sind-erschliessungsbeitraege-fuer-eine-uralte-strasse-in-balzhausen-rechtens-102924279</w:t>
        </w:r>
      </w:hyperlink>
    </w:p>
    <w:p w:rsidR="00537BDA" w:rsidRDefault="00537BDA">
      <w:hyperlink r:id="rId7" w:history="1">
        <w:r w:rsidRPr="00021EBF">
          <w:rPr>
            <w:rStyle w:val="Hyperlink"/>
          </w:rPr>
          <w:t>https://www.ardmediathek.de/video/kontrovers/gesetzesluecke-strassensanierung-mietenwahnsinn-und-mehr/br/Y3JpZDovL2JyLmRlL2Jyb2FkY2FzdFNjaGVkdWxlU2xvdC80MDQwMDcxNTE4MTNfRjIwMjNXTzAxODY4NUEw</w:t>
        </w:r>
      </w:hyperlink>
    </w:p>
    <w:sectPr w:rsidR="00537BDA" w:rsidSect="00D278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16F"/>
    <w:rsid w:val="00021EBF"/>
    <w:rsid w:val="0028216F"/>
    <w:rsid w:val="003A4C18"/>
    <w:rsid w:val="00537BDA"/>
    <w:rsid w:val="00620B14"/>
    <w:rsid w:val="007A2123"/>
    <w:rsid w:val="00813645"/>
    <w:rsid w:val="00D2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A0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216F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8216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dmediathek.de/video/kontrovers/gesetzesluecke-strassensanierung-mietenwahnsinn-und-mehr/br/Y3JpZDovL2JyLmRlL2Jyb2FkY2FzdFNjaGVkdWxlU2xvdC80MDQwMDcxNTE4MTNfRjIwMjNXTzAxODY4NU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gsburger-allgemeine.de/krumbach/sind-erschliessungsbeitraege-fuer-eine-uralte-strasse-in-balzhausen-rechtens-102924279" TargetMode="External"/><Relationship Id="rId5" Type="http://schemas.openxmlformats.org/officeDocument/2006/relationships/hyperlink" Target="https://www.augsburger-allgemeine.de/krumbach/balzhausen-kontroverse-um-erschliessungsbeitraege-balzhausens-sudetenstrasse-im-bayerischen-fokus-103112208" TargetMode="External"/><Relationship Id="rId4" Type="http://schemas.openxmlformats.org/officeDocument/2006/relationships/hyperlink" Target="https://www.augsburger-allgemeine.de/krumbach/balzhausen-landratsamt-prueft-widersprueche-gegen-erschliessungsbeitraege-zur-sudetenstrasse-in-balzhausen-1030132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196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Butzmann</dc:creator>
  <cp:keywords/>
  <dc:description/>
  <cp:lastModifiedBy>Josef Butzmann</cp:lastModifiedBy>
  <cp:revision>1</cp:revision>
  <dcterms:created xsi:type="dcterms:W3CDTF">2024-10-10T07:38:00Z</dcterms:created>
  <dcterms:modified xsi:type="dcterms:W3CDTF">2024-10-10T07:44:00Z</dcterms:modified>
</cp:coreProperties>
</file>